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B16C0" w14:textId="77777777" w:rsidR="007E4FD9" w:rsidRPr="007E4FD9" w:rsidRDefault="007E4FD9" w:rsidP="007E4FD9">
      <w:pPr>
        <w:spacing w:after="0" w:line="360" w:lineRule="auto"/>
        <w:jc w:val="both"/>
        <w:rPr>
          <w:rFonts w:ascii="Arial" w:eastAsia="Calibri" w:hAnsi="Arial" w:cs="Arial"/>
          <w:kern w:val="0"/>
          <w14:ligatures w14:val="none"/>
        </w:rPr>
      </w:pPr>
      <w:r w:rsidRPr="007E4FD9">
        <w:rPr>
          <w:rFonts w:ascii="Arial" w:eastAsia="Calibri" w:hAnsi="Arial" w:cs="Arial"/>
          <w:b/>
          <w:bCs/>
          <w:color w:val="00B0F0"/>
          <w:kern w:val="0"/>
          <w14:ligatures w14:val="none"/>
        </w:rPr>
        <w:t>ACCEPTANCE</w:t>
      </w:r>
      <w:r w:rsidRPr="007E4FD9">
        <w:rPr>
          <w:rFonts w:ascii="Arial" w:eastAsia="Calibri" w:hAnsi="Arial" w:cs="Arial"/>
          <w:kern w:val="0"/>
          <w14:ligatures w14:val="none"/>
        </w:rPr>
        <w:t xml:space="preserve"> invites participants to open their hearts to Christ, to face the truths they cannot change, and to accept themselves with grace while committing to growth.</w:t>
      </w:r>
    </w:p>
    <w:p w14:paraId="5E948F80" w14:textId="77777777" w:rsidR="007E4FD9" w:rsidRPr="007E4FD9" w:rsidRDefault="007E4FD9" w:rsidP="007E4FD9">
      <w:pPr>
        <w:spacing w:after="0" w:line="360" w:lineRule="auto"/>
        <w:jc w:val="both"/>
        <w:rPr>
          <w:rFonts w:ascii="Arial" w:eastAsia="Calibri" w:hAnsi="Arial" w:cs="Arial"/>
          <w:kern w:val="0"/>
          <w14:ligatures w14:val="none"/>
        </w:rPr>
      </w:pPr>
    </w:p>
    <w:p w14:paraId="045213D8" w14:textId="77777777" w:rsidR="007E4FD9" w:rsidRPr="007E4FD9" w:rsidRDefault="007E4FD9" w:rsidP="007E4FD9">
      <w:pPr>
        <w:spacing w:after="0" w:line="360" w:lineRule="auto"/>
        <w:ind w:left="737" w:right="737"/>
        <w:rPr>
          <w:rFonts w:ascii="Arial" w:eastAsia="Calibri" w:hAnsi="Arial" w:cs="Arial"/>
          <w:caps/>
          <w:kern w:val="0"/>
          <w:sz w:val="20"/>
          <w:szCs w:val="20"/>
          <w14:ligatures w14:val="none"/>
        </w:rPr>
      </w:pPr>
      <w:r w:rsidRPr="007E4FD9">
        <w:rPr>
          <w:rFonts w:ascii="Arial" w:eastAsia="Calibri" w:hAnsi="Arial" w:cs="Arial"/>
          <w:kern w:val="0"/>
          <w:sz w:val="20"/>
          <w:szCs w:val="20"/>
          <w14:ligatures w14:val="none"/>
        </w:rPr>
        <w:t>that if you confess with your mouth Jesus as Lord, and believe in your heart that God raised Him from the dead, you will be saved; (Romans 10:9, NASB).</w:t>
      </w:r>
    </w:p>
    <w:p w14:paraId="5BCFFFFD" w14:textId="77777777" w:rsidR="007E4FD9" w:rsidRPr="007E4FD9" w:rsidRDefault="007E4FD9" w:rsidP="007E4FD9">
      <w:pPr>
        <w:rPr>
          <w:rFonts w:ascii="Arial" w:eastAsia="Calibri" w:hAnsi="Arial" w:cs="Arial"/>
          <w:caps/>
          <w:kern w:val="0"/>
          <w:sz w:val="20"/>
          <w:szCs w:val="20"/>
          <w14:ligatures w14:val="none"/>
        </w:rPr>
      </w:pPr>
    </w:p>
    <w:p w14:paraId="559C616E" w14:textId="77777777" w:rsidR="007E4FD9" w:rsidRPr="007E4FD9" w:rsidRDefault="007E4FD9" w:rsidP="007E4FD9">
      <w:pPr>
        <w:tabs>
          <w:tab w:val="right" w:leader="dot" w:pos="7380"/>
        </w:tabs>
        <w:spacing w:after="0" w:line="360" w:lineRule="auto"/>
        <w:ind w:left="737" w:right="737"/>
        <w:jc w:val="both"/>
        <w:rPr>
          <w:rFonts w:ascii="Arial" w:eastAsia="Calibri" w:hAnsi="Arial" w:cs="Arial"/>
          <w:kern w:val="0"/>
          <w:sz w:val="20"/>
          <w:szCs w:val="20"/>
          <w14:ligatures w14:val="none"/>
        </w:rPr>
      </w:pPr>
      <w:r w:rsidRPr="007E4FD9">
        <w:rPr>
          <w:rFonts w:ascii="Arial" w:eastAsia="Calibri" w:hAnsi="Arial" w:cs="Arial"/>
          <w:kern w:val="0"/>
          <w:sz w:val="20"/>
          <w:szCs w:val="20"/>
          <w14:ligatures w14:val="none"/>
        </w:rPr>
        <w:t>Brethren, I do not regard myself as having laid hold of it yet; but one thing I do: forgetting what lies behind and reaching forward to what lies ahead, (Philippians 3:13, NASB).</w:t>
      </w:r>
    </w:p>
    <w:p w14:paraId="6B528E9A" w14:textId="77777777" w:rsidR="007E4FD9" w:rsidRPr="007E4FD9" w:rsidRDefault="007E4FD9" w:rsidP="007E4FD9">
      <w:pPr>
        <w:tabs>
          <w:tab w:val="right" w:leader="dot" w:pos="7380"/>
        </w:tabs>
        <w:spacing w:after="0" w:line="360" w:lineRule="auto"/>
        <w:ind w:left="737" w:right="737"/>
        <w:jc w:val="both"/>
        <w:rPr>
          <w:rFonts w:ascii="Arial" w:eastAsia="Calibri" w:hAnsi="Arial" w:cs="Arial"/>
          <w:kern w:val="0"/>
          <w:sz w:val="20"/>
          <w:szCs w:val="20"/>
          <w14:ligatures w14:val="none"/>
        </w:rPr>
      </w:pPr>
    </w:p>
    <w:p w14:paraId="59359B63" w14:textId="77777777" w:rsidR="007E4FD9" w:rsidRPr="007E4FD9" w:rsidRDefault="007E4FD9" w:rsidP="007E4FD9">
      <w:pPr>
        <w:tabs>
          <w:tab w:val="right" w:leader="dot" w:pos="7380"/>
        </w:tabs>
        <w:spacing w:after="0" w:line="360" w:lineRule="auto"/>
        <w:ind w:left="737" w:right="737"/>
        <w:jc w:val="both"/>
        <w:rPr>
          <w:rFonts w:ascii="Arial" w:eastAsia="Calibri" w:hAnsi="Arial" w:cs="Arial"/>
          <w:kern w:val="0"/>
          <w:sz w:val="20"/>
          <w:szCs w:val="20"/>
          <w14:ligatures w14:val="none"/>
        </w:rPr>
      </w:pPr>
      <w:r w:rsidRPr="007E4FD9">
        <w:rPr>
          <w:rFonts w:ascii="Arial" w:eastAsia="Calibri" w:hAnsi="Arial" w:cs="Arial"/>
          <w:kern w:val="0"/>
          <w:sz w:val="20"/>
          <w:szCs w:val="20"/>
          <w14:ligatures w14:val="none"/>
        </w:rPr>
        <w:t>I will give thanks to You, for I am fearfully and wonderfully made; … (Psalm 139:14, NASB).</w:t>
      </w:r>
    </w:p>
    <w:p w14:paraId="7896FF1A" w14:textId="77777777" w:rsidR="007E4FD9" w:rsidRPr="007E4FD9" w:rsidRDefault="007E4FD9" w:rsidP="007E4FD9">
      <w:pPr>
        <w:rPr>
          <w:rFonts w:ascii="Arial" w:eastAsia="Calibri" w:hAnsi="Arial" w:cs="Arial"/>
          <w:caps/>
          <w:kern w:val="0"/>
          <w14:ligatures w14:val="none"/>
        </w:rPr>
      </w:pPr>
    </w:p>
    <w:p w14:paraId="53C575FD" w14:textId="77777777" w:rsidR="007E4FD9" w:rsidRPr="007E4FD9" w:rsidRDefault="007E4FD9" w:rsidP="007E4FD9">
      <w:pPr>
        <w:spacing w:after="0" w:line="360" w:lineRule="auto"/>
        <w:jc w:val="both"/>
        <w:rPr>
          <w:rFonts w:ascii="Arial" w:eastAsia="Calibri" w:hAnsi="Arial" w:cs="Arial"/>
          <w:kern w:val="0"/>
          <w14:ligatures w14:val="none"/>
        </w:rPr>
      </w:pPr>
      <w:r w:rsidRPr="007E4FD9">
        <w:rPr>
          <w:rFonts w:ascii="Arial" w:eastAsia="Calibri" w:hAnsi="Arial" w:cs="Arial"/>
          <w:b/>
          <w:bCs/>
          <w:color w:val="00B0F0"/>
          <w:kern w:val="0"/>
          <w14:ligatures w14:val="none"/>
        </w:rPr>
        <w:t>REPENTANCE</w:t>
      </w:r>
      <w:r w:rsidRPr="007E4FD9">
        <w:rPr>
          <w:rFonts w:ascii="Arial" w:eastAsia="Calibri" w:hAnsi="Arial" w:cs="Arial"/>
          <w:kern w:val="0"/>
          <w14:ligatures w14:val="none"/>
        </w:rPr>
        <w:t xml:space="preserve"> invites participants to open themselves to God’s transforming work, to turn to Him and away from destructive beliefs, thoughts, and behaviours, and to embrace a renewed, Christ-centred way of seeing themselves and others, so that they can walk in truth, humility and a restored relationship with God and with one another.</w:t>
      </w:r>
    </w:p>
    <w:p w14:paraId="594C5A54" w14:textId="77777777" w:rsidR="007E4FD9" w:rsidRPr="007E4FD9" w:rsidRDefault="007E4FD9" w:rsidP="007E4FD9">
      <w:pPr>
        <w:spacing w:after="0" w:line="360" w:lineRule="auto"/>
        <w:ind w:left="737" w:right="737"/>
        <w:jc w:val="both"/>
        <w:rPr>
          <w:rFonts w:ascii="Arial" w:eastAsia="Calibri" w:hAnsi="Arial" w:cs="Arial"/>
          <w:bCs/>
          <w:kern w:val="0"/>
          <w14:ligatures w14:val="none"/>
        </w:rPr>
      </w:pPr>
    </w:p>
    <w:p w14:paraId="6132262D" w14:textId="77777777" w:rsidR="007E4FD9" w:rsidRPr="007E4FD9" w:rsidRDefault="007E4FD9" w:rsidP="007E4FD9">
      <w:pPr>
        <w:spacing w:after="0" w:line="360" w:lineRule="auto"/>
        <w:ind w:left="737" w:right="737"/>
        <w:jc w:val="both"/>
        <w:rPr>
          <w:rFonts w:ascii="Arial" w:eastAsia="Calibri" w:hAnsi="Arial" w:cs="Arial"/>
          <w:kern w:val="0"/>
          <w:sz w:val="20"/>
          <w:szCs w:val="20"/>
          <w14:ligatures w14:val="none"/>
        </w:rPr>
      </w:pPr>
      <w:r w:rsidRPr="007E4FD9">
        <w:rPr>
          <w:rFonts w:ascii="Arial" w:eastAsia="Calibri" w:hAnsi="Arial" w:cs="Arial"/>
          <w:bCs/>
          <w:kern w:val="0"/>
          <w:sz w:val="20"/>
          <w:szCs w:val="20"/>
          <w14:ligatures w14:val="none"/>
        </w:rPr>
        <w:t>And d</w:t>
      </w:r>
      <w:r w:rsidRPr="007E4FD9">
        <w:rPr>
          <w:rFonts w:ascii="Arial" w:eastAsia="Calibri" w:hAnsi="Arial" w:cs="Arial"/>
          <w:kern w:val="0"/>
          <w:sz w:val="20"/>
          <w:szCs w:val="20"/>
          <w14:ligatures w14:val="none"/>
        </w:rPr>
        <w:t xml:space="preserve">o not be conformed to this world, but be transformed by the renewing of your mind, so that you may prove what the will of God is, that which is good and acceptable and perfect (Romans 12:2, NASB). </w:t>
      </w:r>
    </w:p>
    <w:p w14:paraId="5BEF6822" w14:textId="77777777" w:rsidR="007E4FD9" w:rsidRPr="007E4FD9" w:rsidRDefault="007E4FD9" w:rsidP="007E4FD9">
      <w:pPr>
        <w:spacing w:after="0" w:line="360" w:lineRule="auto"/>
        <w:ind w:left="737" w:right="737"/>
        <w:jc w:val="both"/>
        <w:rPr>
          <w:rFonts w:ascii="Arial" w:eastAsia="Calibri" w:hAnsi="Arial" w:cs="Arial"/>
          <w:kern w:val="0"/>
          <w:sz w:val="20"/>
          <w:szCs w:val="20"/>
          <w14:ligatures w14:val="none"/>
        </w:rPr>
      </w:pPr>
    </w:p>
    <w:p w14:paraId="0A7ACDC0" w14:textId="77777777" w:rsidR="007E4FD9" w:rsidRPr="007E4FD9" w:rsidRDefault="007E4FD9" w:rsidP="007E4FD9">
      <w:pPr>
        <w:spacing w:after="0" w:line="360" w:lineRule="auto"/>
        <w:ind w:left="737" w:right="737"/>
        <w:jc w:val="both"/>
        <w:rPr>
          <w:rFonts w:ascii="Arial" w:eastAsia="Calibri" w:hAnsi="Arial" w:cs="Arial"/>
          <w:bCs/>
          <w:kern w:val="0"/>
          <w:sz w:val="20"/>
          <w:szCs w:val="20"/>
          <w14:ligatures w14:val="none"/>
        </w:rPr>
      </w:pPr>
      <w:r w:rsidRPr="007E4FD9">
        <w:rPr>
          <w:rFonts w:ascii="Arial" w:eastAsia="Calibri" w:hAnsi="Arial" w:cs="Arial"/>
          <w:bCs/>
          <w:kern w:val="0"/>
          <w:sz w:val="20"/>
          <w:szCs w:val="20"/>
          <w14:ligatures w14:val="none"/>
        </w:rPr>
        <w:t>Therefore repent and return, so that your sins may be wiped away, in order that times of refreshing may come from the presence of the Lord; (Acts 3:19, NASB).</w:t>
      </w:r>
    </w:p>
    <w:p w14:paraId="2433F9B8" w14:textId="77777777" w:rsidR="007E4FD9" w:rsidRPr="007E4FD9" w:rsidRDefault="007E4FD9" w:rsidP="007E4FD9">
      <w:pPr>
        <w:spacing w:after="0" w:line="360" w:lineRule="auto"/>
        <w:ind w:left="737" w:right="737"/>
        <w:jc w:val="both"/>
        <w:rPr>
          <w:rFonts w:ascii="Arial" w:eastAsia="Calibri" w:hAnsi="Arial" w:cs="Arial"/>
          <w:bCs/>
          <w:kern w:val="0"/>
          <w:sz w:val="20"/>
          <w:szCs w:val="20"/>
          <w14:ligatures w14:val="none"/>
        </w:rPr>
      </w:pPr>
    </w:p>
    <w:p w14:paraId="78FFDFCE" w14:textId="77777777" w:rsidR="007E4FD9" w:rsidRPr="007E4FD9" w:rsidRDefault="007E4FD9" w:rsidP="007E4FD9">
      <w:pPr>
        <w:spacing w:after="0" w:line="360" w:lineRule="auto"/>
        <w:ind w:left="737" w:right="737"/>
        <w:jc w:val="both"/>
        <w:rPr>
          <w:rFonts w:ascii="Arial" w:eastAsia="Calibri" w:hAnsi="Arial" w:cs="Arial"/>
          <w:bCs/>
          <w:kern w:val="0"/>
          <w:sz w:val="20"/>
          <w:szCs w:val="20"/>
          <w14:ligatures w14:val="none"/>
        </w:rPr>
      </w:pPr>
      <w:r w:rsidRPr="007E4FD9">
        <w:rPr>
          <w:rFonts w:ascii="Arial" w:eastAsia="Calibri" w:hAnsi="Arial" w:cs="Arial"/>
          <w:bCs/>
          <w:kern w:val="0"/>
          <w:sz w:val="20"/>
          <w:szCs w:val="20"/>
          <w14:ligatures w14:val="none"/>
        </w:rPr>
        <w:t>… unless you repent, you will all likewise perish (Luke 13:3, NASB).</w:t>
      </w:r>
    </w:p>
    <w:p w14:paraId="0B39EB7C" w14:textId="77777777" w:rsidR="007E4FD9" w:rsidRPr="007E4FD9" w:rsidRDefault="007E4FD9" w:rsidP="007E4FD9">
      <w:pPr>
        <w:spacing w:after="0" w:line="360" w:lineRule="auto"/>
        <w:jc w:val="both"/>
        <w:rPr>
          <w:rFonts w:ascii="Arial" w:eastAsia="Calibri" w:hAnsi="Arial" w:cs="Arial"/>
          <w:kern w:val="0"/>
          <w14:ligatures w14:val="none"/>
        </w:rPr>
      </w:pPr>
    </w:p>
    <w:p w14:paraId="480B9B16" w14:textId="77777777" w:rsidR="007E4FD9" w:rsidRPr="007E4FD9" w:rsidRDefault="007E4FD9" w:rsidP="007E4FD9">
      <w:pPr>
        <w:spacing w:after="0" w:line="360" w:lineRule="auto"/>
        <w:rPr>
          <w:rFonts w:ascii="Arial" w:eastAsia="Calibri" w:hAnsi="Arial" w:cs="Arial"/>
          <w:caps/>
          <w:kern w:val="0"/>
          <w14:ligatures w14:val="none"/>
        </w:rPr>
      </w:pPr>
      <w:r w:rsidRPr="007E4FD9">
        <w:rPr>
          <w:rFonts w:ascii="Arial" w:eastAsia="Calibri" w:hAnsi="Arial" w:cs="Arial"/>
          <w:b/>
          <w:bCs/>
          <w:color w:val="00B0F0"/>
          <w:kern w:val="0"/>
          <w14:ligatures w14:val="none"/>
        </w:rPr>
        <w:t>CONFESSION</w:t>
      </w:r>
      <w:r w:rsidRPr="007E4FD9">
        <w:rPr>
          <w:rFonts w:ascii="Arial" w:eastAsia="Calibri" w:hAnsi="Arial" w:cs="Arial"/>
          <w:kern w:val="0"/>
          <w14:ligatures w14:val="none"/>
        </w:rPr>
        <w:t xml:space="preserve"> invites participants to bring their struggles, offences, and failures before God and those they have harmed, fostering accountability, healing, and restoration.</w:t>
      </w:r>
    </w:p>
    <w:p w14:paraId="004966D3" w14:textId="77777777" w:rsidR="007E4FD9" w:rsidRPr="007E4FD9" w:rsidRDefault="007E4FD9" w:rsidP="007E4FD9">
      <w:pPr>
        <w:rPr>
          <w:rFonts w:ascii="Arial" w:eastAsia="Calibri" w:hAnsi="Arial" w:cs="Arial"/>
          <w:caps/>
          <w:kern w:val="0"/>
          <w14:ligatures w14:val="none"/>
        </w:rPr>
      </w:pPr>
    </w:p>
    <w:p w14:paraId="1AFA593D" w14:textId="77777777" w:rsidR="007E4FD9" w:rsidRPr="007E4FD9" w:rsidRDefault="007E4FD9" w:rsidP="007E4FD9">
      <w:pPr>
        <w:spacing w:after="0" w:line="360" w:lineRule="auto"/>
        <w:ind w:left="737" w:right="737"/>
        <w:jc w:val="both"/>
        <w:rPr>
          <w:rFonts w:ascii="Arial" w:eastAsia="Calibri" w:hAnsi="Arial" w:cs="Arial"/>
          <w:kern w:val="0"/>
          <w:sz w:val="20"/>
          <w:szCs w:val="20"/>
          <w14:ligatures w14:val="none"/>
        </w:rPr>
      </w:pPr>
      <w:r w:rsidRPr="007E4FD9">
        <w:rPr>
          <w:rFonts w:ascii="Arial" w:eastAsia="Calibri" w:hAnsi="Arial" w:cs="Arial"/>
          <w:kern w:val="0"/>
          <w:sz w:val="20"/>
          <w:szCs w:val="20"/>
          <w14:ligatures w14:val="none"/>
        </w:rPr>
        <w:t>If we say that we do not have sin, we are deceiving ourselves, and the truth is not in us. If we confess our sins, He is faithful and righteous to forgive us our sins and cleanse us from all unrighteousness (1 John 1:8-9).</w:t>
      </w:r>
    </w:p>
    <w:p w14:paraId="113E2F90" w14:textId="77777777" w:rsidR="007E4FD9" w:rsidRPr="007E4FD9" w:rsidRDefault="007E4FD9" w:rsidP="007E4FD9">
      <w:pPr>
        <w:spacing w:after="0" w:line="360" w:lineRule="auto"/>
        <w:ind w:left="737" w:right="737"/>
        <w:jc w:val="both"/>
        <w:rPr>
          <w:rFonts w:ascii="Arial" w:eastAsia="Calibri" w:hAnsi="Arial" w:cs="Arial"/>
          <w:kern w:val="0"/>
          <w:sz w:val="20"/>
          <w:szCs w:val="20"/>
          <w14:ligatures w14:val="none"/>
        </w:rPr>
      </w:pPr>
    </w:p>
    <w:p w14:paraId="19B3643B" w14:textId="77777777" w:rsidR="007E4FD9" w:rsidRPr="007E4FD9" w:rsidRDefault="007E4FD9" w:rsidP="007E4FD9">
      <w:pPr>
        <w:spacing w:after="0" w:line="360" w:lineRule="auto"/>
        <w:ind w:left="737" w:right="737"/>
        <w:contextualSpacing/>
        <w:jc w:val="both"/>
        <w:rPr>
          <w:rFonts w:ascii="Arial" w:eastAsia="Times New Roman" w:hAnsi="Arial" w:cs="Times New Roman"/>
          <w:kern w:val="0"/>
          <w:sz w:val="20"/>
          <w:szCs w:val="20"/>
          <w:lang w:eastAsia="en-ZA"/>
          <w14:ligatures w14:val="none"/>
        </w:rPr>
      </w:pPr>
      <w:r w:rsidRPr="007E4FD9">
        <w:rPr>
          <w:rFonts w:ascii="Arial" w:eastAsia="Times New Roman" w:hAnsi="Arial" w:cs="Times New Roman"/>
          <w:kern w:val="0"/>
          <w:sz w:val="20"/>
          <w:szCs w:val="20"/>
          <w:lang w:eastAsia="en-ZA"/>
          <w14:ligatures w14:val="none"/>
        </w:rPr>
        <w:t>Therefore confess your sins to one another and pray for one another that you may be healed. The petition of a righteous man avails much in its working (James 5:16).</w:t>
      </w:r>
    </w:p>
    <w:p w14:paraId="1218F8C3" w14:textId="77777777" w:rsidR="007E4FD9" w:rsidRPr="007E4FD9" w:rsidRDefault="007E4FD9" w:rsidP="007E4FD9">
      <w:pPr>
        <w:spacing w:after="0" w:line="360" w:lineRule="auto"/>
        <w:ind w:left="737" w:right="737"/>
        <w:contextualSpacing/>
        <w:jc w:val="both"/>
        <w:rPr>
          <w:rFonts w:ascii="Arial" w:eastAsia="Times New Roman" w:hAnsi="Arial" w:cs="Times New Roman"/>
          <w:kern w:val="0"/>
          <w:sz w:val="20"/>
          <w:szCs w:val="20"/>
          <w:lang w:eastAsia="en-ZA"/>
          <w14:ligatures w14:val="none"/>
        </w:rPr>
      </w:pPr>
      <w:r w:rsidRPr="007E4FD9">
        <w:rPr>
          <w:rFonts w:ascii="Arial" w:eastAsia="Times New Roman" w:hAnsi="Arial" w:cs="Times New Roman"/>
          <w:kern w:val="0"/>
          <w:sz w:val="20"/>
          <w:szCs w:val="20"/>
          <w:lang w:eastAsia="en-ZA"/>
          <w14:ligatures w14:val="none"/>
        </w:rPr>
        <w:t xml:space="preserve"> </w:t>
      </w:r>
    </w:p>
    <w:p w14:paraId="7153EB83" w14:textId="58AF7978" w:rsidR="00CD6801" w:rsidRDefault="007E4FD9" w:rsidP="007E4FD9">
      <w:pPr>
        <w:spacing w:after="0" w:line="360" w:lineRule="auto"/>
        <w:ind w:left="737" w:right="737"/>
        <w:contextualSpacing/>
        <w:jc w:val="both"/>
      </w:pPr>
      <w:r w:rsidRPr="007E4FD9">
        <w:rPr>
          <w:rFonts w:ascii="Arial" w:eastAsia="Times New Roman" w:hAnsi="Arial" w:cs="Times New Roman"/>
          <w:kern w:val="0"/>
          <w:sz w:val="20"/>
          <w:szCs w:val="20"/>
          <w:lang w:eastAsia="en-ZA"/>
          <w14:ligatures w14:val="none"/>
        </w:rPr>
        <w:t xml:space="preserve">In view of this, I also do my best to maintain always a blameless conscience both before God and before men (Acts 24:16, NASB). </w:t>
      </w:r>
    </w:p>
    <w:sectPr w:rsidR="00CD68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FD9"/>
    <w:rsid w:val="00054297"/>
    <w:rsid w:val="001B7188"/>
    <w:rsid w:val="002644BB"/>
    <w:rsid w:val="007E4FD9"/>
    <w:rsid w:val="00CD6801"/>
    <w:rsid w:val="00F653E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14987"/>
  <w15:chartTrackingRefBased/>
  <w15:docId w15:val="{101C7C65-42F5-4704-8CFC-551791DDB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4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4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4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4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4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4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4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4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4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4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4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4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4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4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4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4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4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4FD9"/>
    <w:rPr>
      <w:rFonts w:eastAsiaTheme="majorEastAsia" w:cstheme="majorBidi"/>
      <w:color w:val="272727" w:themeColor="text1" w:themeTint="D8"/>
    </w:rPr>
  </w:style>
  <w:style w:type="paragraph" w:styleId="Title">
    <w:name w:val="Title"/>
    <w:basedOn w:val="Normal"/>
    <w:next w:val="Normal"/>
    <w:link w:val="TitleChar"/>
    <w:uiPriority w:val="10"/>
    <w:qFormat/>
    <w:rsid w:val="007E4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4F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4F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4F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4FD9"/>
    <w:pPr>
      <w:spacing w:before="160"/>
      <w:jc w:val="center"/>
    </w:pPr>
    <w:rPr>
      <w:i/>
      <w:iCs/>
      <w:color w:val="404040" w:themeColor="text1" w:themeTint="BF"/>
    </w:rPr>
  </w:style>
  <w:style w:type="character" w:customStyle="1" w:styleId="QuoteChar">
    <w:name w:val="Quote Char"/>
    <w:basedOn w:val="DefaultParagraphFont"/>
    <w:link w:val="Quote"/>
    <w:uiPriority w:val="29"/>
    <w:rsid w:val="007E4FD9"/>
    <w:rPr>
      <w:i/>
      <w:iCs/>
      <w:color w:val="404040" w:themeColor="text1" w:themeTint="BF"/>
    </w:rPr>
  </w:style>
  <w:style w:type="paragraph" w:styleId="ListParagraph">
    <w:name w:val="List Paragraph"/>
    <w:basedOn w:val="Normal"/>
    <w:uiPriority w:val="34"/>
    <w:qFormat/>
    <w:rsid w:val="007E4FD9"/>
    <w:pPr>
      <w:ind w:left="720"/>
      <w:contextualSpacing/>
    </w:pPr>
  </w:style>
  <w:style w:type="character" w:styleId="IntenseEmphasis">
    <w:name w:val="Intense Emphasis"/>
    <w:basedOn w:val="DefaultParagraphFont"/>
    <w:uiPriority w:val="21"/>
    <w:qFormat/>
    <w:rsid w:val="007E4FD9"/>
    <w:rPr>
      <w:i/>
      <w:iCs/>
      <w:color w:val="0F4761" w:themeColor="accent1" w:themeShade="BF"/>
    </w:rPr>
  </w:style>
  <w:style w:type="paragraph" w:styleId="IntenseQuote">
    <w:name w:val="Intense Quote"/>
    <w:basedOn w:val="Normal"/>
    <w:next w:val="Normal"/>
    <w:link w:val="IntenseQuoteChar"/>
    <w:uiPriority w:val="30"/>
    <w:qFormat/>
    <w:rsid w:val="007E4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4FD9"/>
    <w:rPr>
      <w:i/>
      <w:iCs/>
      <w:color w:val="0F4761" w:themeColor="accent1" w:themeShade="BF"/>
    </w:rPr>
  </w:style>
  <w:style w:type="character" w:styleId="IntenseReference">
    <w:name w:val="Intense Reference"/>
    <w:basedOn w:val="DefaultParagraphFont"/>
    <w:uiPriority w:val="32"/>
    <w:qFormat/>
    <w:rsid w:val="007E4F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333</Words>
  <Characters>1722</Characters>
  <Application>Microsoft Office Word</Application>
  <DocSecurity>0</DocSecurity>
  <Lines>35</Lines>
  <Paragraphs>13</Paragraphs>
  <ScaleCrop>false</ScaleCrop>
  <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Delia Bernardi</dc:creator>
  <cp:keywords/>
  <dc:description/>
  <cp:lastModifiedBy>Delia Bernardi</cp:lastModifiedBy>
  <cp:revision>1</cp:revision>
  <dcterms:created xsi:type="dcterms:W3CDTF">2025-12-14T05:54:00Z</dcterms:created>
  <dcterms:modified xsi:type="dcterms:W3CDTF">2025-12-14T05:55:00Z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4085f385-7519-47cd-848e-79600685fdbe</vt:lpwstr>
  </property>
</Properties>
</file>